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B8F" w:rsidRDefault="005726C5" w:rsidP="005726C5">
      <w:pPr>
        <w:jc w:val="center"/>
        <w:rPr>
          <w:sz w:val="28"/>
          <w:szCs w:val="28"/>
        </w:rPr>
      </w:pPr>
      <w:r>
        <w:rPr>
          <w:rFonts w:hint="eastAsia"/>
          <w:sz w:val="28"/>
          <w:szCs w:val="28"/>
        </w:rPr>
        <w:t>作業</w:t>
      </w:r>
      <w:r w:rsidR="003C7B62">
        <w:rPr>
          <w:rFonts w:hint="eastAsia"/>
          <w:sz w:val="28"/>
          <w:szCs w:val="28"/>
        </w:rPr>
        <w:t>斡旋</w:t>
      </w:r>
      <w:r>
        <w:rPr>
          <w:rFonts w:hint="eastAsia"/>
          <w:sz w:val="28"/>
          <w:szCs w:val="28"/>
        </w:rPr>
        <w:t>№１５仕様書</w:t>
      </w:r>
    </w:p>
    <w:p w:rsidR="00462A0E" w:rsidRPr="00462A0E" w:rsidRDefault="00462A0E" w:rsidP="00462A0E">
      <w:pPr>
        <w:spacing w:line="0" w:lineRule="atLeast"/>
        <w:rPr>
          <w:sz w:val="12"/>
          <w:szCs w:val="12"/>
        </w:rPr>
      </w:pPr>
    </w:p>
    <w:p w:rsidR="005726C5" w:rsidRDefault="005726C5">
      <w:pPr>
        <w:rPr>
          <w:szCs w:val="21"/>
        </w:rPr>
      </w:pPr>
      <w:r w:rsidRPr="00D862F4">
        <w:rPr>
          <w:rFonts w:hint="eastAsia"/>
          <w:szCs w:val="21"/>
        </w:rPr>
        <w:t>【件名】　　第３７回全国</w:t>
      </w:r>
      <w:r w:rsidR="00462A0E">
        <w:rPr>
          <w:rFonts w:hint="eastAsia"/>
          <w:szCs w:val="21"/>
        </w:rPr>
        <w:t>障害者</w:t>
      </w:r>
      <w:r w:rsidRPr="00D862F4">
        <w:rPr>
          <w:rFonts w:hint="eastAsia"/>
          <w:szCs w:val="21"/>
        </w:rPr>
        <w:t>技能競技大会報告書</w:t>
      </w:r>
    </w:p>
    <w:p w:rsidR="00462A0E" w:rsidRPr="00462A0E" w:rsidRDefault="00462A0E" w:rsidP="00462A0E">
      <w:pPr>
        <w:spacing w:line="0" w:lineRule="atLeast"/>
        <w:rPr>
          <w:sz w:val="12"/>
          <w:szCs w:val="12"/>
        </w:rPr>
      </w:pPr>
    </w:p>
    <w:p w:rsidR="005726C5" w:rsidRPr="00D862F4" w:rsidRDefault="005726C5" w:rsidP="005726C5">
      <w:pPr>
        <w:spacing w:line="0" w:lineRule="atLeast"/>
        <w:rPr>
          <w:szCs w:val="21"/>
        </w:rPr>
      </w:pPr>
      <w:r w:rsidRPr="00D862F4">
        <w:rPr>
          <w:rFonts w:hint="eastAsia"/>
          <w:szCs w:val="21"/>
        </w:rPr>
        <w:t>【規格】　　A４判　縦　無線とじ　インデックス付き</w:t>
      </w:r>
    </w:p>
    <w:p w:rsidR="005726C5" w:rsidRPr="00D862F4" w:rsidRDefault="005726C5" w:rsidP="005726C5">
      <w:pPr>
        <w:spacing w:line="0" w:lineRule="atLeast"/>
        <w:rPr>
          <w:szCs w:val="21"/>
        </w:rPr>
      </w:pPr>
      <w:r w:rsidRPr="00D862F4">
        <w:rPr>
          <w:rFonts w:hint="eastAsia"/>
          <w:szCs w:val="21"/>
        </w:rPr>
        <w:t xml:space="preserve">　　　　　　背表紙に、件名と発注者名を印刷</w:t>
      </w:r>
    </w:p>
    <w:p w:rsidR="00462A0E" w:rsidRPr="00462A0E" w:rsidRDefault="00462A0E" w:rsidP="00462A0E">
      <w:pPr>
        <w:spacing w:line="0" w:lineRule="atLeast"/>
        <w:rPr>
          <w:sz w:val="12"/>
          <w:szCs w:val="12"/>
        </w:rPr>
      </w:pPr>
    </w:p>
    <w:p w:rsidR="005726C5" w:rsidRPr="00D862F4" w:rsidRDefault="005726C5" w:rsidP="00761565">
      <w:pPr>
        <w:spacing w:line="0" w:lineRule="atLeast"/>
        <w:rPr>
          <w:szCs w:val="21"/>
        </w:rPr>
      </w:pPr>
      <w:r w:rsidRPr="00D862F4">
        <w:rPr>
          <w:rFonts w:hint="eastAsia"/>
          <w:szCs w:val="21"/>
        </w:rPr>
        <w:t>【</w:t>
      </w:r>
      <w:r w:rsidRPr="00D862F4">
        <w:rPr>
          <w:rFonts w:hint="eastAsia"/>
          <w:szCs w:val="21"/>
        </w:rPr>
        <w:t>印刷</w:t>
      </w:r>
      <w:r w:rsidRPr="00D862F4">
        <w:rPr>
          <w:rFonts w:hint="eastAsia"/>
          <w:szCs w:val="21"/>
        </w:rPr>
        <w:t xml:space="preserve">】　　</w:t>
      </w:r>
      <w:r w:rsidRPr="00D862F4">
        <w:rPr>
          <w:rFonts w:hint="eastAsia"/>
          <w:szCs w:val="21"/>
        </w:rPr>
        <w:t>表紙・裏表紙：８色刷（４色／４色）</w:t>
      </w:r>
    </w:p>
    <w:p w:rsidR="005726C5" w:rsidRPr="00D862F4" w:rsidRDefault="005726C5" w:rsidP="00761565">
      <w:pPr>
        <w:spacing w:line="0" w:lineRule="atLeast"/>
        <w:rPr>
          <w:rFonts w:hint="eastAsia"/>
          <w:szCs w:val="21"/>
        </w:rPr>
      </w:pPr>
      <w:r w:rsidRPr="00D862F4">
        <w:rPr>
          <w:rFonts w:hint="eastAsia"/>
          <w:szCs w:val="21"/>
        </w:rPr>
        <w:t xml:space="preserve">　　　　　　グラビア　　：８色刷（</w:t>
      </w:r>
      <w:r w:rsidRPr="00D862F4">
        <w:rPr>
          <w:rFonts w:hint="eastAsia"/>
          <w:szCs w:val="21"/>
        </w:rPr>
        <w:t>４色／４色）</w:t>
      </w:r>
    </w:p>
    <w:p w:rsidR="005726C5" w:rsidRPr="00D862F4" w:rsidRDefault="005726C5" w:rsidP="00761565">
      <w:pPr>
        <w:spacing w:line="0" w:lineRule="atLeast"/>
        <w:rPr>
          <w:szCs w:val="21"/>
        </w:rPr>
      </w:pPr>
      <w:r w:rsidRPr="00D862F4">
        <w:rPr>
          <w:rFonts w:hint="eastAsia"/>
          <w:szCs w:val="21"/>
        </w:rPr>
        <w:t xml:space="preserve">　　　　　　</w:t>
      </w:r>
      <w:r w:rsidRPr="00D862F4">
        <w:rPr>
          <w:rFonts w:hint="eastAsia"/>
          <w:szCs w:val="21"/>
        </w:rPr>
        <w:t xml:space="preserve">本　文　　　</w:t>
      </w:r>
      <w:r w:rsidRPr="00D862F4">
        <w:rPr>
          <w:rFonts w:hint="eastAsia"/>
          <w:szCs w:val="21"/>
        </w:rPr>
        <w:t>：</w:t>
      </w:r>
      <w:r w:rsidRPr="00D862F4">
        <w:rPr>
          <w:rFonts w:hint="eastAsia"/>
          <w:szCs w:val="21"/>
        </w:rPr>
        <w:t>２</w:t>
      </w:r>
      <w:r w:rsidRPr="00D862F4">
        <w:rPr>
          <w:rFonts w:hint="eastAsia"/>
          <w:szCs w:val="21"/>
        </w:rPr>
        <w:t>色刷（</w:t>
      </w:r>
      <w:r w:rsidRPr="00D862F4">
        <w:rPr>
          <w:rFonts w:hint="eastAsia"/>
          <w:szCs w:val="21"/>
        </w:rPr>
        <w:t>１</w:t>
      </w:r>
      <w:r w:rsidRPr="00D862F4">
        <w:rPr>
          <w:rFonts w:hint="eastAsia"/>
          <w:szCs w:val="21"/>
        </w:rPr>
        <w:t>色／</w:t>
      </w:r>
      <w:r w:rsidRPr="00D862F4">
        <w:rPr>
          <w:rFonts w:hint="eastAsia"/>
          <w:szCs w:val="21"/>
        </w:rPr>
        <w:t>１</w:t>
      </w:r>
      <w:r w:rsidRPr="00D862F4">
        <w:rPr>
          <w:rFonts w:hint="eastAsia"/>
          <w:szCs w:val="21"/>
        </w:rPr>
        <w:t>色）</w:t>
      </w:r>
    </w:p>
    <w:p w:rsidR="00462A0E" w:rsidRPr="00462A0E" w:rsidRDefault="00462A0E" w:rsidP="00462A0E">
      <w:pPr>
        <w:spacing w:line="0" w:lineRule="atLeast"/>
        <w:rPr>
          <w:sz w:val="12"/>
          <w:szCs w:val="12"/>
        </w:rPr>
      </w:pPr>
    </w:p>
    <w:p w:rsidR="005726C5" w:rsidRPr="00D862F4" w:rsidRDefault="005726C5" w:rsidP="005726C5">
      <w:pPr>
        <w:spacing w:line="0" w:lineRule="atLeast"/>
        <w:rPr>
          <w:szCs w:val="21"/>
        </w:rPr>
      </w:pPr>
      <w:r w:rsidRPr="00D862F4">
        <w:rPr>
          <w:rFonts w:hint="eastAsia"/>
          <w:szCs w:val="21"/>
        </w:rPr>
        <w:t>【</w:t>
      </w:r>
      <w:r w:rsidRPr="00D862F4">
        <w:rPr>
          <w:rFonts w:hint="eastAsia"/>
          <w:szCs w:val="21"/>
        </w:rPr>
        <w:t>用紙</w:t>
      </w:r>
      <w:r w:rsidRPr="00D862F4">
        <w:rPr>
          <w:rFonts w:hint="eastAsia"/>
          <w:szCs w:val="21"/>
        </w:rPr>
        <w:t>】　　表紙・裏表紙：</w:t>
      </w:r>
      <w:r w:rsidRPr="00D862F4">
        <w:rPr>
          <w:rFonts w:hint="eastAsia"/>
          <w:szCs w:val="21"/>
        </w:rPr>
        <w:t>アースポスト　菊判　１２５㎏</w:t>
      </w:r>
    </w:p>
    <w:p w:rsidR="005726C5" w:rsidRPr="00D862F4" w:rsidRDefault="005726C5" w:rsidP="005726C5">
      <w:pPr>
        <w:spacing w:line="0" w:lineRule="atLeast"/>
        <w:rPr>
          <w:rFonts w:hint="eastAsia"/>
          <w:szCs w:val="21"/>
        </w:rPr>
      </w:pPr>
      <w:r w:rsidRPr="00D862F4">
        <w:rPr>
          <w:rFonts w:hint="eastAsia"/>
          <w:szCs w:val="21"/>
        </w:rPr>
        <w:t xml:space="preserve">　　　　　　グラビア　　：</w:t>
      </w:r>
      <w:r w:rsidRPr="00D862F4">
        <w:rPr>
          <w:rFonts w:hint="eastAsia"/>
          <w:szCs w:val="21"/>
        </w:rPr>
        <w:t>再生コート紙　菊判　６２．５㎏</w:t>
      </w:r>
    </w:p>
    <w:p w:rsidR="005726C5" w:rsidRPr="00D862F4" w:rsidRDefault="005726C5" w:rsidP="005726C5">
      <w:pPr>
        <w:spacing w:line="0" w:lineRule="atLeast"/>
        <w:rPr>
          <w:szCs w:val="21"/>
        </w:rPr>
      </w:pPr>
      <w:r w:rsidRPr="00D862F4">
        <w:rPr>
          <w:rFonts w:hint="eastAsia"/>
          <w:szCs w:val="21"/>
        </w:rPr>
        <w:t xml:space="preserve">　　　　　　本　文　　　：</w:t>
      </w:r>
      <w:r w:rsidRPr="00D862F4">
        <w:rPr>
          <w:rFonts w:hint="eastAsia"/>
          <w:szCs w:val="21"/>
        </w:rPr>
        <w:t xml:space="preserve">再生上質紙　</w:t>
      </w:r>
      <w:r w:rsidR="002D279B" w:rsidRPr="00D862F4">
        <w:rPr>
          <w:rFonts w:hint="eastAsia"/>
          <w:szCs w:val="21"/>
        </w:rPr>
        <w:t xml:space="preserve">　A判　３５㎏</w:t>
      </w:r>
    </w:p>
    <w:p w:rsidR="00462A0E" w:rsidRPr="00462A0E" w:rsidRDefault="00462A0E" w:rsidP="00462A0E">
      <w:pPr>
        <w:spacing w:line="0" w:lineRule="atLeast"/>
        <w:rPr>
          <w:sz w:val="12"/>
          <w:szCs w:val="12"/>
        </w:rPr>
      </w:pPr>
    </w:p>
    <w:p w:rsidR="002D279B" w:rsidRPr="00D862F4" w:rsidRDefault="002D279B" w:rsidP="002D279B">
      <w:pPr>
        <w:spacing w:line="0" w:lineRule="atLeast"/>
        <w:rPr>
          <w:szCs w:val="21"/>
        </w:rPr>
      </w:pPr>
      <w:r w:rsidRPr="00D862F4">
        <w:rPr>
          <w:rFonts w:hint="eastAsia"/>
          <w:szCs w:val="21"/>
        </w:rPr>
        <w:t>【</w:t>
      </w:r>
      <w:r w:rsidRPr="00D862F4">
        <w:rPr>
          <w:rFonts w:hint="eastAsia"/>
          <w:szCs w:val="21"/>
        </w:rPr>
        <w:t>頁数</w:t>
      </w:r>
      <w:r w:rsidRPr="00D862F4">
        <w:rPr>
          <w:rFonts w:hint="eastAsia"/>
          <w:szCs w:val="21"/>
        </w:rPr>
        <w:t xml:space="preserve">】　　</w:t>
      </w:r>
      <w:r w:rsidRPr="00D862F4">
        <w:rPr>
          <w:rFonts w:hint="eastAsia"/>
          <w:szCs w:val="21"/>
        </w:rPr>
        <w:t>１７６ページ</w:t>
      </w:r>
    </w:p>
    <w:p w:rsidR="00462A0E" w:rsidRPr="00462A0E" w:rsidRDefault="00462A0E" w:rsidP="00462A0E">
      <w:pPr>
        <w:spacing w:line="0" w:lineRule="atLeast"/>
        <w:rPr>
          <w:sz w:val="12"/>
          <w:szCs w:val="12"/>
        </w:rPr>
      </w:pPr>
    </w:p>
    <w:p w:rsidR="002D279B" w:rsidRPr="00D862F4" w:rsidRDefault="002D279B" w:rsidP="002D279B">
      <w:pPr>
        <w:spacing w:line="0" w:lineRule="atLeast"/>
        <w:rPr>
          <w:szCs w:val="21"/>
        </w:rPr>
      </w:pPr>
      <w:r w:rsidRPr="00D862F4">
        <w:rPr>
          <w:rFonts w:hint="eastAsia"/>
          <w:szCs w:val="21"/>
        </w:rPr>
        <w:t>【</w:t>
      </w:r>
      <w:r w:rsidRPr="00D862F4">
        <w:rPr>
          <w:rFonts w:hint="eastAsia"/>
          <w:szCs w:val="21"/>
        </w:rPr>
        <w:t>内容</w:t>
      </w:r>
      <w:r w:rsidRPr="00D862F4">
        <w:rPr>
          <w:rFonts w:hint="eastAsia"/>
          <w:szCs w:val="21"/>
        </w:rPr>
        <w:t>】　　表紙・裏表紙：</w:t>
      </w:r>
      <w:r w:rsidRPr="00D862F4">
        <w:rPr>
          <w:rFonts w:hint="eastAsia"/>
          <w:szCs w:val="21"/>
        </w:rPr>
        <w:t>４ページ</w:t>
      </w:r>
    </w:p>
    <w:p w:rsidR="002D279B" w:rsidRPr="00D862F4" w:rsidRDefault="002D279B" w:rsidP="002D279B">
      <w:pPr>
        <w:spacing w:line="0" w:lineRule="atLeast"/>
        <w:rPr>
          <w:rFonts w:hint="eastAsia"/>
          <w:szCs w:val="21"/>
        </w:rPr>
      </w:pPr>
      <w:r w:rsidRPr="00D862F4">
        <w:rPr>
          <w:rFonts w:hint="eastAsia"/>
          <w:szCs w:val="21"/>
        </w:rPr>
        <w:t xml:space="preserve">　　　　　　グラビア　　：</w:t>
      </w:r>
      <w:r w:rsidRPr="00D862F4">
        <w:rPr>
          <w:rFonts w:hint="eastAsia"/>
          <w:szCs w:val="21"/>
        </w:rPr>
        <w:t>７０ページ</w:t>
      </w:r>
    </w:p>
    <w:p w:rsidR="002D279B" w:rsidRPr="00D862F4" w:rsidRDefault="002D279B" w:rsidP="002D279B">
      <w:pPr>
        <w:spacing w:line="0" w:lineRule="atLeast"/>
        <w:rPr>
          <w:szCs w:val="21"/>
        </w:rPr>
      </w:pPr>
      <w:r w:rsidRPr="00D862F4">
        <w:rPr>
          <w:rFonts w:hint="eastAsia"/>
          <w:szCs w:val="21"/>
        </w:rPr>
        <w:t xml:space="preserve">　　　　　　本</w:t>
      </w:r>
      <w:r w:rsidRPr="00D862F4">
        <w:rPr>
          <w:rFonts w:hint="eastAsia"/>
          <w:szCs w:val="21"/>
        </w:rPr>
        <w:t xml:space="preserve">　</w:t>
      </w:r>
      <w:r w:rsidRPr="00D862F4">
        <w:rPr>
          <w:rFonts w:hint="eastAsia"/>
          <w:szCs w:val="21"/>
        </w:rPr>
        <w:t>文　　　：</w:t>
      </w:r>
      <w:r w:rsidRPr="00D862F4">
        <w:rPr>
          <w:rFonts w:hint="eastAsia"/>
          <w:szCs w:val="21"/>
        </w:rPr>
        <w:t>１０６ページ（資料、奥付含む）</w:t>
      </w:r>
    </w:p>
    <w:p w:rsidR="00462A0E" w:rsidRPr="00462A0E" w:rsidRDefault="00462A0E" w:rsidP="00462A0E">
      <w:pPr>
        <w:spacing w:line="0" w:lineRule="atLeast"/>
        <w:rPr>
          <w:sz w:val="12"/>
          <w:szCs w:val="12"/>
        </w:rPr>
      </w:pPr>
    </w:p>
    <w:p w:rsidR="005726C5" w:rsidRPr="00D862F4" w:rsidRDefault="002D279B">
      <w:pPr>
        <w:rPr>
          <w:szCs w:val="21"/>
        </w:rPr>
      </w:pPr>
      <w:r w:rsidRPr="00D862F4">
        <w:rPr>
          <w:rFonts w:hint="eastAsia"/>
          <w:szCs w:val="21"/>
        </w:rPr>
        <w:t>【校正回数】４回（１～３回目：文字・レイアウト校正、４回目：色校正）</w:t>
      </w:r>
    </w:p>
    <w:p w:rsidR="00462A0E" w:rsidRPr="00462A0E" w:rsidRDefault="00462A0E" w:rsidP="00462A0E">
      <w:pPr>
        <w:spacing w:line="0" w:lineRule="atLeast"/>
        <w:rPr>
          <w:sz w:val="12"/>
          <w:szCs w:val="12"/>
        </w:rPr>
      </w:pPr>
    </w:p>
    <w:p w:rsidR="002D279B" w:rsidRPr="00D862F4" w:rsidRDefault="002D279B" w:rsidP="002D279B">
      <w:pPr>
        <w:spacing w:line="0" w:lineRule="atLeast"/>
        <w:rPr>
          <w:szCs w:val="21"/>
        </w:rPr>
      </w:pPr>
      <w:r w:rsidRPr="00D862F4">
        <w:rPr>
          <w:rFonts w:hint="eastAsia"/>
          <w:szCs w:val="21"/>
        </w:rPr>
        <w:t>【提供原稿】原稿データ（ワード、エクセル、PDF等）</w:t>
      </w:r>
    </w:p>
    <w:p w:rsidR="002D279B" w:rsidRPr="00D862F4" w:rsidRDefault="002D279B" w:rsidP="002D279B">
      <w:pPr>
        <w:spacing w:line="0" w:lineRule="atLeast"/>
        <w:rPr>
          <w:rFonts w:hint="eastAsia"/>
          <w:szCs w:val="21"/>
        </w:rPr>
      </w:pPr>
      <w:r w:rsidRPr="00D862F4">
        <w:rPr>
          <w:rFonts w:hint="eastAsia"/>
          <w:szCs w:val="21"/>
        </w:rPr>
        <w:t xml:space="preserve">　　　　　　写真データ（JPEG等４２０点程度）</w:t>
      </w:r>
    </w:p>
    <w:p w:rsidR="00462A0E" w:rsidRPr="00462A0E" w:rsidRDefault="00462A0E" w:rsidP="00462A0E">
      <w:pPr>
        <w:spacing w:line="0" w:lineRule="atLeast"/>
        <w:rPr>
          <w:sz w:val="12"/>
          <w:szCs w:val="12"/>
        </w:rPr>
      </w:pPr>
    </w:p>
    <w:p w:rsidR="002D279B" w:rsidRPr="00D862F4" w:rsidRDefault="002D279B" w:rsidP="002D279B">
      <w:pPr>
        <w:spacing w:line="0" w:lineRule="atLeast"/>
        <w:rPr>
          <w:szCs w:val="21"/>
        </w:rPr>
      </w:pPr>
      <w:r w:rsidRPr="00D862F4">
        <w:rPr>
          <w:rFonts w:hint="eastAsia"/>
          <w:szCs w:val="21"/>
        </w:rPr>
        <w:t>【納品形態】A：紙媒体（印刷部数は下記の通り）</w:t>
      </w:r>
    </w:p>
    <w:p w:rsidR="002D279B" w:rsidRPr="00D862F4" w:rsidRDefault="002D279B" w:rsidP="002D279B">
      <w:pPr>
        <w:spacing w:line="0" w:lineRule="atLeast"/>
        <w:rPr>
          <w:rFonts w:hint="eastAsia"/>
          <w:szCs w:val="21"/>
        </w:rPr>
      </w:pPr>
      <w:r w:rsidRPr="00D862F4">
        <w:rPr>
          <w:rFonts w:hint="eastAsia"/>
          <w:szCs w:val="21"/>
        </w:rPr>
        <w:t xml:space="preserve">　　　　　　B：PDF（音声読み上げソフト対応、A</w:t>
      </w:r>
      <w:r w:rsidR="00462A0E">
        <w:rPr>
          <w:rFonts w:hint="eastAsia"/>
          <w:szCs w:val="21"/>
        </w:rPr>
        <w:t>４</w:t>
      </w:r>
      <w:r w:rsidRPr="00D862F4">
        <w:rPr>
          <w:rFonts w:hint="eastAsia"/>
          <w:szCs w:val="21"/>
        </w:rPr>
        <w:t>サイズ形式）</w:t>
      </w:r>
    </w:p>
    <w:p w:rsidR="00462A0E" w:rsidRPr="00462A0E" w:rsidRDefault="00462A0E" w:rsidP="00462A0E">
      <w:pPr>
        <w:spacing w:line="0" w:lineRule="atLeast"/>
        <w:rPr>
          <w:sz w:val="12"/>
          <w:szCs w:val="12"/>
        </w:rPr>
      </w:pPr>
    </w:p>
    <w:p w:rsidR="002D279B" w:rsidRPr="00D862F4" w:rsidRDefault="002D279B">
      <w:pPr>
        <w:rPr>
          <w:szCs w:val="21"/>
        </w:rPr>
      </w:pPr>
      <w:r w:rsidRPr="00D862F4">
        <w:rPr>
          <w:rFonts w:hint="eastAsia"/>
          <w:szCs w:val="21"/>
        </w:rPr>
        <w:t>【印刷部数】１２００部</w:t>
      </w:r>
    </w:p>
    <w:p w:rsidR="00462A0E" w:rsidRPr="00462A0E" w:rsidRDefault="00462A0E" w:rsidP="00462A0E">
      <w:pPr>
        <w:spacing w:line="0" w:lineRule="atLeast"/>
        <w:rPr>
          <w:sz w:val="12"/>
          <w:szCs w:val="12"/>
        </w:rPr>
      </w:pPr>
    </w:p>
    <w:p w:rsidR="002D279B" w:rsidRPr="00D862F4" w:rsidRDefault="002D279B" w:rsidP="002D279B">
      <w:pPr>
        <w:spacing w:line="0" w:lineRule="atLeast"/>
        <w:rPr>
          <w:szCs w:val="21"/>
        </w:rPr>
      </w:pPr>
      <w:r w:rsidRPr="00D862F4">
        <w:rPr>
          <w:rFonts w:hint="eastAsia"/>
          <w:szCs w:val="21"/>
        </w:rPr>
        <w:t>【留意事項】</w:t>
      </w:r>
    </w:p>
    <w:p w:rsidR="002D279B" w:rsidRPr="00D862F4" w:rsidRDefault="002D279B" w:rsidP="002D279B">
      <w:pPr>
        <w:spacing w:line="0" w:lineRule="atLeast"/>
        <w:rPr>
          <w:szCs w:val="21"/>
        </w:rPr>
      </w:pPr>
      <w:r w:rsidRPr="00D862F4">
        <w:rPr>
          <w:rFonts w:hint="eastAsia"/>
          <w:szCs w:val="21"/>
        </w:rPr>
        <w:t xml:space="preserve">　</w:t>
      </w:r>
      <w:r w:rsidR="00D862F4" w:rsidRPr="00D862F4">
        <w:rPr>
          <w:rFonts w:hint="eastAsia"/>
          <w:szCs w:val="21"/>
        </w:rPr>
        <w:t>（１）デザイン・レイアウト</w:t>
      </w:r>
    </w:p>
    <w:p w:rsidR="00761565" w:rsidRDefault="00D862F4" w:rsidP="002D279B">
      <w:pPr>
        <w:spacing w:line="0" w:lineRule="atLeast"/>
        <w:rPr>
          <w:szCs w:val="21"/>
        </w:rPr>
      </w:pPr>
      <w:r w:rsidRPr="00D862F4">
        <w:rPr>
          <w:rFonts w:hint="eastAsia"/>
          <w:szCs w:val="21"/>
        </w:rPr>
        <w:t xml:space="preserve">　　　①発注者が提供するデータをもとに、受注者が行うこととし、作成にあたっては、第３７回</w:t>
      </w:r>
    </w:p>
    <w:p w:rsidR="003C7B62" w:rsidRDefault="00D862F4" w:rsidP="00D862F4">
      <w:pPr>
        <w:spacing w:line="0" w:lineRule="atLeast"/>
        <w:ind w:firstLineChars="400" w:firstLine="840"/>
        <w:rPr>
          <w:szCs w:val="21"/>
        </w:rPr>
      </w:pPr>
      <w:r w:rsidRPr="00D862F4">
        <w:rPr>
          <w:rFonts w:hint="eastAsia"/>
          <w:szCs w:val="21"/>
        </w:rPr>
        <w:t>全国障害者技能競技大会の開催概要をわかりやすく伝えるデザイン・レイアウトとなるよ</w:t>
      </w:r>
    </w:p>
    <w:p w:rsidR="00D862F4" w:rsidRPr="00D862F4" w:rsidRDefault="00D862F4" w:rsidP="00D862F4">
      <w:pPr>
        <w:spacing w:line="0" w:lineRule="atLeast"/>
        <w:ind w:firstLineChars="400" w:firstLine="840"/>
        <w:rPr>
          <w:szCs w:val="21"/>
        </w:rPr>
      </w:pPr>
      <w:r w:rsidRPr="00D862F4">
        <w:rPr>
          <w:rFonts w:hint="eastAsia"/>
          <w:szCs w:val="21"/>
        </w:rPr>
        <w:t>う工夫すること。本文は、アドビ社のインデザイン等DTPソフトで全頁を組版すること。</w:t>
      </w:r>
    </w:p>
    <w:p w:rsidR="00D862F4" w:rsidRPr="00D862F4" w:rsidRDefault="00D862F4" w:rsidP="00D862F4">
      <w:pPr>
        <w:spacing w:line="0" w:lineRule="atLeast"/>
        <w:rPr>
          <w:szCs w:val="21"/>
        </w:rPr>
      </w:pPr>
      <w:r w:rsidRPr="00D862F4">
        <w:rPr>
          <w:rFonts w:hint="eastAsia"/>
          <w:szCs w:val="21"/>
        </w:rPr>
        <w:t xml:space="preserve">　　　②表紙の作成にあたっては、発注者が提供するイメージを基に構成すること。</w:t>
      </w:r>
    </w:p>
    <w:p w:rsidR="0083111F" w:rsidRPr="00462A0E" w:rsidRDefault="00D862F4" w:rsidP="0083111F">
      <w:pPr>
        <w:spacing w:line="0" w:lineRule="atLeast"/>
        <w:rPr>
          <w:sz w:val="12"/>
          <w:szCs w:val="12"/>
        </w:rPr>
      </w:pPr>
      <w:r w:rsidRPr="00D862F4">
        <w:rPr>
          <w:rFonts w:hint="eastAsia"/>
          <w:szCs w:val="21"/>
        </w:rPr>
        <w:t xml:space="preserve">　</w:t>
      </w:r>
    </w:p>
    <w:p w:rsidR="00D862F4" w:rsidRPr="00D862F4" w:rsidRDefault="00D862F4" w:rsidP="0083111F">
      <w:pPr>
        <w:spacing w:line="0" w:lineRule="atLeast"/>
        <w:ind w:firstLineChars="100" w:firstLine="210"/>
        <w:rPr>
          <w:szCs w:val="21"/>
        </w:rPr>
      </w:pPr>
      <w:r w:rsidRPr="00D862F4">
        <w:rPr>
          <w:rFonts w:hint="eastAsia"/>
          <w:szCs w:val="21"/>
        </w:rPr>
        <w:t>（２）校正</w:t>
      </w:r>
    </w:p>
    <w:p w:rsidR="00D862F4" w:rsidRPr="00D862F4" w:rsidRDefault="00D862F4" w:rsidP="00D862F4">
      <w:pPr>
        <w:spacing w:line="0" w:lineRule="atLeast"/>
        <w:rPr>
          <w:szCs w:val="21"/>
        </w:rPr>
      </w:pPr>
      <w:r w:rsidRPr="00D862F4">
        <w:rPr>
          <w:rFonts w:hint="eastAsia"/>
          <w:szCs w:val="21"/>
        </w:rPr>
        <w:t xml:space="preserve">　　　①誤字、脱字等の文字校正を行うこと。</w:t>
      </w:r>
    </w:p>
    <w:p w:rsidR="003C7B62" w:rsidRDefault="00D862F4" w:rsidP="00761565">
      <w:pPr>
        <w:spacing w:line="0" w:lineRule="atLeast"/>
        <w:rPr>
          <w:szCs w:val="21"/>
        </w:rPr>
      </w:pPr>
      <w:r w:rsidRPr="00D862F4">
        <w:rPr>
          <w:rFonts w:hint="eastAsia"/>
          <w:szCs w:val="21"/>
        </w:rPr>
        <w:t xml:space="preserve">　　　②色校正については、必ずしも本機校正である必要はないが、簡易校正であっても本印刷と同</w:t>
      </w:r>
    </w:p>
    <w:p w:rsidR="00D862F4" w:rsidRPr="00D862F4" w:rsidRDefault="003C7B62" w:rsidP="003C7B62">
      <w:pPr>
        <w:spacing w:line="0" w:lineRule="atLeast"/>
        <w:rPr>
          <w:szCs w:val="21"/>
        </w:rPr>
      </w:pPr>
      <w:r>
        <w:rPr>
          <w:rFonts w:hint="eastAsia"/>
          <w:szCs w:val="21"/>
        </w:rPr>
        <w:t xml:space="preserve">　　　　</w:t>
      </w:r>
      <w:r w:rsidR="00D862F4" w:rsidRPr="00D862F4">
        <w:rPr>
          <w:rFonts w:hint="eastAsia"/>
          <w:szCs w:val="21"/>
        </w:rPr>
        <w:t>じ用紙を使用し、実際の印刷物に近似した色味で出力すること。</w:t>
      </w:r>
    </w:p>
    <w:p w:rsidR="0083111F" w:rsidRDefault="00D862F4" w:rsidP="00D862F4">
      <w:pPr>
        <w:spacing w:line="0" w:lineRule="atLeast"/>
        <w:rPr>
          <w:szCs w:val="21"/>
        </w:rPr>
      </w:pPr>
      <w:r w:rsidRPr="00D862F4">
        <w:rPr>
          <w:rFonts w:hint="eastAsia"/>
          <w:szCs w:val="21"/>
        </w:rPr>
        <w:t xml:space="preserve">　</w:t>
      </w:r>
    </w:p>
    <w:p w:rsidR="0083111F" w:rsidRDefault="0083111F">
      <w:pPr>
        <w:widowControl/>
        <w:jc w:val="left"/>
        <w:rPr>
          <w:szCs w:val="21"/>
        </w:rPr>
      </w:pPr>
    </w:p>
    <w:p w:rsidR="0083111F" w:rsidRDefault="0083111F">
      <w:pPr>
        <w:widowControl/>
        <w:jc w:val="left"/>
        <w:rPr>
          <w:rFonts w:hint="eastAsia"/>
          <w:szCs w:val="21"/>
        </w:rPr>
      </w:pPr>
    </w:p>
    <w:p w:rsidR="00D862F4" w:rsidRPr="00D862F4" w:rsidRDefault="00D862F4" w:rsidP="0083111F">
      <w:pPr>
        <w:spacing w:line="0" w:lineRule="atLeast"/>
        <w:ind w:firstLineChars="100" w:firstLine="210"/>
        <w:rPr>
          <w:szCs w:val="21"/>
        </w:rPr>
      </w:pPr>
      <w:r w:rsidRPr="00D862F4">
        <w:rPr>
          <w:rFonts w:hint="eastAsia"/>
          <w:szCs w:val="21"/>
        </w:rPr>
        <w:t>（３）著作権等</w:t>
      </w:r>
    </w:p>
    <w:p w:rsidR="003C7B62" w:rsidRDefault="00D862F4" w:rsidP="00D862F4">
      <w:pPr>
        <w:spacing w:line="0" w:lineRule="atLeast"/>
        <w:rPr>
          <w:szCs w:val="21"/>
        </w:rPr>
      </w:pPr>
      <w:r w:rsidRPr="00D862F4">
        <w:rPr>
          <w:rFonts w:hint="eastAsia"/>
          <w:szCs w:val="21"/>
        </w:rPr>
        <w:t xml:space="preserve">　　　①著作権法第２章及び第３章に規定する著作者の権利（著作権法第２７条及び第２８条の権</w:t>
      </w:r>
    </w:p>
    <w:p w:rsidR="003C7B62" w:rsidRDefault="00D862F4" w:rsidP="00761565">
      <w:pPr>
        <w:spacing w:line="0" w:lineRule="atLeast"/>
        <w:ind w:firstLineChars="400" w:firstLine="840"/>
        <w:rPr>
          <w:szCs w:val="21"/>
        </w:rPr>
      </w:pPr>
      <w:r w:rsidRPr="00D862F4">
        <w:rPr>
          <w:rFonts w:hint="eastAsia"/>
          <w:szCs w:val="21"/>
        </w:rPr>
        <w:t>利を含む）、その他の知的財産権</w:t>
      </w:r>
      <w:r w:rsidR="00761565">
        <w:rPr>
          <w:rFonts w:hint="eastAsia"/>
          <w:szCs w:val="21"/>
        </w:rPr>
        <w:t>（受注者以外の第三者に帰属している著作権その他の知的</w:t>
      </w:r>
    </w:p>
    <w:p w:rsidR="003C7B62" w:rsidRDefault="00761565" w:rsidP="00761565">
      <w:pPr>
        <w:spacing w:line="0" w:lineRule="atLeast"/>
        <w:ind w:firstLineChars="400" w:firstLine="840"/>
        <w:rPr>
          <w:szCs w:val="21"/>
        </w:rPr>
      </w:pPr>
      <w:r>
        <w:rPr>
          <w:rFonts w:hint="eastAsia"/>
          <w:szCs w:val="21"/>
        </w:rPr>
        <w:t>財産権を除く。以下「著作権等」という。）を当該納入物の引渡時に発注者に無償で譲渡す</w:t>
      </w:r>
    </w:p>
    <w:p w:rsidR="003C7B62" w:rsidRDefault="00761565" w:rsidP="00761565">
      <w:pPr>
        <w:spacing w:line="0" w:lineRule="atLeast"/>
        <w:ind w:firstLineChars="400" w:firstLine="840"/>
        <w:rPr>
          <w:szCs w:val="21"/>
        </w:rPr>
      </w:pPr>
      <w:r>
        <w:rPr>
          <w:rFonts w:hint="eastAsia"/>
          <w:szCs w:val="21"/>
        </w:rPr>
        <w:t>ること。また、発注者が求める場合には、譲渡証の作成等、譲渡を証する書面の作成に協力</w:t>
      </w:r>
    </w:p>
    <w:p w:rsidR="00D862F4" w:rsidRDefault="00761565" w:rsidP="00761565">
      <w:pPr>
        <w:spacing w:line="0" w:lineRule="atLeast"/>
        <w:ind w:firstLineChars="400" w:firstLine="840"/>
        <w:rPr>
          <w:szCs w:val="21"/>
        </w:rPr>
      </w:pPr>
      <w:r>
        <w:rPr>
          <w:rFonts w:hint="eastAsia"/>
          <w:szCs w:val="21"/>
        </w:rPr>
        <w:t>すること。</w:t>
      </w:r>
    </w:p>
    <w:p w:rsidR="003C7B62" w:rsidRDefault="00761565" w:rsidP="00761565">
      <w:pPr>
        <w:spacing w:line="0" w:lineRule="atLeast"/>
        <w:rPr>
          <w:szCs w:val="21"/>
        </w:rPr>
      </w:pPr>
      <w:r>
        <w:rPr>
          <w:rFonts w:hint="eastAsia"/>
          <w:szCs w:val="21"/>
        </w:rPr>
        <w:t xml:space="preserve">　　　②前項の規定により発注者に著作権等を譲渡した納入物に関する著作者人格権（著作権法第</w:t>
      </w:r>
    </w:p>
    <w:p w:rsidR="00761565" w:rsidRDefault="00761565" w:rsidP="00761565">
      <w:pPr>
        <w:spacing w:line="0" w:lineRule="atLeast"/>
        <w:ind w:firstLineChars="400" w:firstLine="840"/>
        <w:rPr>
          <w:szCs w:val="21"/>
        </w:rPr>
      </w:pPr>
      <w:r>
        <w:rPr>
          <w:rFonts w:hint="eastAsia"/>
          <w:szCs w:val="21"/>
        </w:rPr>
        <w:t>１８条から第２０条までに規定する権利をいう。）を一切行使しないことに同意すること。</w:t>
      </w:r>
    </w:p>
    <w:p w:rsidR="0083111F" w:rsidRPr="00462A0E" w:rsidRDefault="0083111F" w:rsidP="0083111F">
      <w:pPr>
        <w:spacing w:line="0" w:lineRule="atLeast"/>
        <w:rPr>
          <w:sz w:val="12"/>
          <w:szCs w:val="12"/>
        </w:rPr>
      </w:pPr>
    </w:p>
    <w:p w:rsidR="00761565" w:rsidRDefault="00761565" w:rsidP="00761565">
      <w:pPr>
        <w:spacing w:line="0" w:lineRule="atLeast"/>
        <w:rPr>
          <w:szCs w:val="21"/>
        </w:rPr>
      </w:pPr>
      <w:r>
        <w:rPr>
          <w:rFonts w:hint="eastAsia"/>
          <w:szCs w:val="21"/>
        </w:rPr>
        <w:t xml:space="preserve">　（４）機密保持</w:t>
      </w:r>
    </w:p>
    <w:p w:rsidR="003C7B62" w:rsidRDefault="00761565" w:rsidP="00761565">
      <w:pPr>
        <w:spacing w:line="0" w:lineRule="atLeast"/>
        <w:rPr>
          <w:szCs w:val="21"/>
        </w:rPr>
      </w:pPr>
      <w:r>
        <w:rPr>
          <w:rFonts w:hint="eastAsia"/>
          <w:szCs w:val="21"/>
        </w:rPr>
        <w:t xml:space="preserve">　　　　本件履行過程で知り得た発注者に関する情報（個人情報を含む）を本契約の目的以外に使用</w:t>
      </w:r>
    </w:p>
    <w:p w:rsidR="003C7B62" w:rsidRDefault="003C7B62" w:rsidP="00462A0E">
      <w:pPr>
        <w:spacing w:line="0" w:lineRule="atLeast"/>
        <w:rPr>
          <w:szCs w:val="21"/>
        </w:rPr>
      </w:pPr>
      <w:r>
        <w:rPr>
          <w:rFonts w:hint="eastAsia"/>
          <w:szCs w:val="21"/>
        </w:rPr>
        <w:t xml:space="preserve">　　　　</w:t>
      </w:r>
      <w:r w:rsidR="00462A0E">
        <w:rPr>
          <w:rFonts w:hint="eastAsia"/>
          <w:szCs w:val="21"/>
        </w:rPr>
        <w:t>又は</w:t>
      </w:r>
      <w:r w:rsidR="00761565">
        <w:rPr>
          <w:rFonts w:hint="eastAsia"/>
          <w:szCs w:val="21"/>
        </w:rPr>
        <w:t>第三者に開示もしくは遺漏してはならないこと（法令等により開示請求を受けた場合</w:t>
      </w:r>
    </w:p>
    <w:p w:rsidR="00761565" w:rsidRDefault="00761565" w:rsidP="00462A0E">
      <w:pPr>
        <w:spacing w:line="0" w:lineRule="atLeast"/>
        <w:ind w:firstLineChars="400" w:firstLine="840"/>
        <w:rPr>
          <w:szCs w:val="21"/>
        </w:rPr>
      </w:pPr>
      <w:r>
        <w:rPr>
          <w:rFonts w:hint="eastAsia"/>
          <w:szCs w:val="21"/>
        </w:rPr>
        <w:t>を除く）。</w:t>
      </w:r>
    </w:p>
    <w:p w:rsidR="0083111F" w:rsidRPr="00462A0E" w:rsidRDefault="0083111F" w:rsidP="0083111F">
      <w:pPr>
        <w:spacing w:line="0" w:lineRule="atLeast"/>
        <w:rPr>
          <w:sz w:val="12"/>
          <w:szCs w:val="12"/>
        </w:rPr>
      </w:pPr>
    </w:p>
    <w:p w:rsidR="00BB1DE0" w:rsidRDefault="00BB1DE0" w:rsidP="00BB1DE0">
      <w:pPr>
        <w:spacing w:line="0" w:lineRule="atLeast"/>
        <w:ind w:right="-1"/>
        <w:rPr>
          <w:szCs w:val="21"/>
        </w:rPr>
      </w:pPr>
      <w:r>
        <w:rPr>
          <w:rFonts w:hint="eastAsia"/>
          <w:szCs w:val="21"/>
        </w:rPr>
        <w:t xml:space="preserve">　（５）印刷及び印刷用紙について</w:t>
      </w:r>
    </w:p>
    <w:p w:rsidR="003C7B62" w:rsidRDefault="00BB1DE0" w:rsidP="00BB1DE0">
      <w:pPr>
        <w:spacing w:line="0" w:lineRule="atLeast"/>
        <w:ind w:right="-1"/>
        <w:rPr>
          <w:szCs w:val="21"/>
        </w:rPr>
      </w:pPr>
      <w:r>
        <w:rPr>
          <w:rFonts w:hint="eastAsia"/>
          <w:szCs w:val="21"/>
        </w:rPr>
        <w:t xml:space="preserve">　　　　「国等による環境物品等の調達の推進等に関する法律」（グリーン購入法）第６条第１項の</w:t>
      </w:r>
    </w:p>
    <w:p w:rsidR="003C7B62" w:rsidRDefault="00BB1DE0" w:rsidP="00BB1DE0">
      <w:pPr>
        <w:spacing w:line="0" w:lineRule="atLeast"/>
        <w:ind w:right="-1" w:firstLineChars="400" w:firstLine="840"/>
        <w:rPr>
          <w:szCs w:val="21"/>
        </w:rPr>
      </w:pPr>
      <w:r>
        <w:rPr>
          <w:rFonts w:hint="eastAsia"/>
          <w:szCs w:val="21"/>
        </w:rPr>
        <w:t>規定に基づく「環境物品等の調達の推進に関する</w:t>
      </w:r>
      <w:r w:rsidR="00462A0E">
        <w:rPr>
          <w:rFonts w:hint="eastAsia"/>
          <w:szCs w:val="21"/>
        </w:rPr>
        <w:t>基礎</w:t>
      </w:r>
      <w:r>
        <w:rPr>
          <w:rFonts w:hint="eastAsia"/>
          <w:szCs w:val="21"/>
        </w:rPr>
        <w:t>方針」（平成２８年２月改正）による</w:t>
      </w:r>
    </w:p>
    <w:p w:rsidR="00BB1DE0" w:rsidRDefault="00BB1DE0" w:rsidP="00BB1DE0">
      <w:pPr>
        <w:spacing w:line="0" w:lineRule="atLeast"/>
        <w:ind w:right="-1" w:firstLineChars="400" w:firstLine="840"/>
        <w:rPr>
          <w:szCs w:val="21"/>
        </w:rPr>
      </w:pPr>
      <w:r>
        <w:rPr>
          <w:rFonts w:hint="eastAsia"/>
          <w:szCs w:val="21"/>
        </w:rPr>
        <w:t>基準を満たすものであること。</w:t>
      </w:r>
    </w:p>
    <w:p w:rsidR="0083111F" w:rsidRPr="00462A0E" w:rsidRDefault="0083111F" w:rsidP="0083111F">
      <w:pPr>
        <w:spacing w:line="0" w:lineRule="atLeast"/>
        <w:rPr>
          <w:sz w:val="12"/>
          <w:szCs w:val="12"/>
        </w:rPr>
      </w:pPr>
    </w:p>
    <w:p w:rsidR="00BB1DE0" w:rsidRDefault="00BB1DE0" w:rsidP="00BB1DE0">
      <w:pPr>
        <w:spacing w:line="0" w:lineRule="atLeast"/>
        <w:ind w:right="-1"/>
        <w:rPr>
          <w:rFonts w:hint="eastAsia"/>
          <w:szCs w:val="21"/>
        </w:rPr>
      </w:pPr>
      <w:r>
        <w:rPr>
          <w:rFonts w:hint="eastAsia"/>
          <w:szCs w:val="21"/>
        </w:rPr>
        <w:t xml:space="preserve">　（６）その他</w:t>
      </w:r>
    </w:p>
    <w:p w:rsidR="00BB1DE0" w:rsidRDefault="00BB1DE0" w:rsidP="00761565">
      <w:pPr>
        <w:spacing w:line="0" w:lineRule="atLeast"/>
        <w:ind w:rightChars="-135" w:right="-283" w:firstLineChars="400" w:firstLine="840"/>
        <w:rPr>
          <w:szCs w:val="21"/>
        </w:rPr>
      </w:pPr>
      <w:r>
        <w:rPr>
          <w:rFonts w:hint="eastAsia"/>
          <w:szCs w:val="21"/>
        </w:rPr>
        <w:t>①受注者は、契約締結後速やかに、受注から納品までの工程表を提出すること。</w:t>
      </w:r>
    </w:p>
    <w:p w:rsidR="00BB1DE0" w:rsidRDefault="00BB1DE0" w:rsidP="00761565">
      <w:pPr>
        <w:spacing w:line="0" w:lineRule="atLeast"/>
        <w:ind w:rightChars="-135" w:right="-283" w:firstLineChars="400" w:firstLine="840"/>
        <w:rPr>
          <w:szCs w:val="21"/>
        </w:rPr>
      </w:pPr>
      <w:r>
        <w:rPr>
          <w:rFonts w:hint="eastAsia"/>
          <w:szCs w:val="21"/>
        </w:rPr>
        <w:t>②発注者から提供するデータ等は、納品日までに全て返却すること。</w:t>
      </w:r>
    </w:p>
    <w:p w:rsidR="00BB1DE0" w:rsidRDefault="00BB1DE0" w:rsidP="00761565">
      <w:pPr>
        <w:spacing w:line="0" w:lineRule="atLeast"/>
        <w:ind w:rightChars="-135" w:right="-283" w:firstLineChars="400" w:firstLine="840"/>
        <w:rPr>
          <w:szCs w:val="21"/>
        </w:rPr>
      </w:pPr>
      <w:r>
        <w:rPr>
          <w:rFonts w:hint="eastAsia"/>
          <w:szCs w:val="21"/>
        </w:rPr>
        <w:t>③電子データ（PDF及びA</w:t>
      </w:r>
      <w:r>
        <w:rPr>
          <w:szCs w:val="21"/>
        </w:rPr>
        <w:t>dobe Illustrator</w:t>
      </w:r>
      <w:r>
        <w:rPr>
          <w:rFonts w:hint="eastAsia"/>
          <w:szCs w:val="21"/>
        </w:rPr>
        <w:t>等）による納品も併せて行うこと。</w:t>
      </w:r>
    </w:p>
    <w:p w:rsidR="003C7B62" w:rsidRDefault="00BB1DE0" w:rsidP="00761565">
      <w:pPr>
        <w:spacing w:line="0" w:lineRule="atLeast"/>
        <w:ind w:rightChars="-135" w:right="-283" w:firstLineChars="400" w:firstLine="840"/>
        <w:rPr>
          <w:szCs w:val="21"/>
        </w:rPr>
      </w:pPr>
      <w:r>
        <w:rPr>
          <w:rFonts w:hint="eastAsia"/>
          <w:szCs w:val="21"/>
        </w:rPr>
        <w:t>④納品後一年以内に、</w:t>
      </w:r>
      <w:r w:rsidR="00462A0E">
        <w:rPr>
          <w:rFonts w:hint="eastAsia"/>
          <w:szCs w:val="21"/>
        </w:rPr>
        <w:t>受注者の</w:t>
      </w:r>
      <w:r w:rsidR="0083111F">
        <w:rPr>
          <w:rFonts w:hint="eastAsia"/>
          <w:szCs w:val="21"/>
        </w:rPr>
        <w:t>責</w:t>
      </w:r>
      <w:r w:rsidR="00462A0E">
        <w:rPr>
          <w:rFonts w:hint="eastAsia"/>
          <w:szCs w:val="21"/>
        </w:rPr>
        <w:t>に帰すべき</w:t>
      </w:r>
      <w:r w:rsidR="0083111F">
        <w:rPr>
          <w:rFonts w:hint="eastAsia"/>
          <w:szCs w:val="21"/>
        </w:rPr>
        <w:t>事由により内容に不備等があった場合には、速や</w:t>
      </w:r>
    </w:p>
    <w:p w:rsidR="00BB1DE0" w:rsidRDefault="003C7B62" w:rsidP="003C7B62">
      <w:pPr>
        <w:spacing w:line="0" w:lineRule="atLeast"/>
        <w:ind w:rightChars="-135" w:right="-283" w:firstLineChars="400" w:firstLine="840"/>
        <w:rPr>
          <w:szCs w:val="21"/>
        </w:rPr>
      </w:pPr>
      <w:r>
        <w:rPr>
          <w:rFonts w:hint="eastAsia"/>
          <w:szCs w:val="21"/>
        </w:rPr>
        <w:t xml:space="preserve">　</w:t>
      </w:r>
      <w:r w:rsidR="0083111F">
        <w:rPr>
          <w:rFonts w:hint="eastAsia"/>
          <w:szCs w:val="21"/>
        </w:rPr>
        <w:t>かに</w:t>
      </w:r>
      <w:r w:rsidR="00BB1DE0">
        <w:rPr>
          <w:rFonts w:hint="eastAsia"/>
          <w:szCs w:val="21"/>
        </w:rPr>
        <w:t>受注者の負担で不良品を回収し良品と交換すること。</w:t>
      </w:r>
    </w:p>
    <w:p w:rsidR="003C7B62" w:rsidRDefault="00BB1DE0" w:rsidP="00761565">
      <w:pPr>
        <w:spacing w:line="0" w:lineRule="atLeast"/>
        <w:ind w:rightChars="-135" w:right="-283" w:firstLineChars="400" w:firstLine="840"/>
        <w:rPr>
          <w:szCs w:val="21"/>
        </w:rPr>
      </w:pPr>
      <w:r>
        <w:rPr>
          <w:rFonts w:hint="eastAsia"/>
          <w:szCs w:val="21"/>
        </w:rPr>
        <w:t>⑤この仕様書に定めのない事項等については、その都度発注者と協議の上、決定するものとす</w:t>
      </w:r>
    </w:p>
    <w:p w:rsidR="00BB1DE0" w:rsidRDefault="00BB1DE0" w:rsidP="003C7B62">
      <w:pPr>
        <w:spacing w:line="0" w:lineRule="atLeast"/>
        <w:ind w:rightChars="-135" w:right="-283" w:firstLineChars="500" w:firstLine="1050"/>
        <w:rPr>
          <w:szCs w:val="21"/>
        </w:rPr>
      </w:pPr>
      <w:r>
        <w:rPr>
          <w:rFonts w:hint="eastAsia"/>
          <w:szCs w:val="21"/>
        </w:rPr>
        <w:t>る。</w:t>
      </w:r>
    </w:p>
    <w:p w:rsidR="00BB1DE0" w:rsidRDefault="00BB1DE0" w:rsidP="00761565">
      <w:pPr>
        <w:spacing w:line="0" w:lineRule="atLeast"/>
        <w:ind w:rightChars="-135" w:right="-283" w:firstLineChars="400" w:firstLine="840"/>
        <w:rPr>
          <w:szCs w:val="21"/>
        </w:rPr>
      </w:pPr>
    </w:p>
    <w:p w:rsidR="00BB1DE0" w:rsidRDefault="00BB1DE0" w:rsidP="00BB1DE0">
      <w:pPr>
        <w:spacing w:line="0" w:lineRule="atLeast"/>
        <w:ind w:rightChars="-135" w:right="-283"/>
        <w:rPr>
          <w:szCs w:val="21"/>
        </w:rPr>
      </w:pPr>
      <w:r>
        <w:rPr>
          <w:rFonts w:hint="eastAsia"/>
          <w:szCs w:val="21"/>
        </w:rPr>
        <w:t xml:space="preserve">【納期】　</w:t>
      </w:r>
      <w:r w:rsidR="003C7B62">
        <w:rPr>
          <w:rFonts w:hint="eastAsia"/>
          <w:szCs w:val="21"/>
        </w:rPr>
        <w:t xml:space="preserve">　</w:t>
      </w:r>
      <w:bookmarkStart w:id="0" w:name="_GoBack"/>
      <w:bookmarkEnd w:id="0"/>
      <w:r>
        <w:rPr>
          <w:rFonts w:hint="eastAsia"/>
          <w:szCs w:val="21"/>
        </w:rPr>
        <w:t>平成３０年２月２８日（水）</w:t>
      </w:r>
    </w:p>
    <w:p w:rsidR="00BB1DE0" w:rsidRDefault="00BB1DE0" w:rsidP="00BB1DE0">
      <w:pPr>
        <w:spacing w:line="0" w:lineRule="atLeast"/>
        <w:ind w:rightChars="-135" w:right="-283"/>
        <w:rPr>
          <w:szCs w:val="21"/>
        </w:rPr>
      </w:pPr>
    </w:p>
    <w:p w:rsidR="00BB1DE0" w:rsidRDefault="00BB1DE0" w:rsidP="00BB1DE0">
      <w:pPr>
        <w:spacing w:line="0" w:lineRule="atLeast"/>
        <w:ind w:rightChars="-135" w:right="-283"/>
        <w:rPr>
          <w:szCs w:val="21"/>
        </w:rPr>
      </w:pPr>
      <w:r>
        <w:rPr>
          <w:rFonts w:hint="eastAsia"/>
          <w:szCs w:val="21"/>
        </w:rPr>
        <w:t>【納品場所】発注元（千葉県千葉市内）</w:t>
      </w:r>
    </w:p>
    <w:p w:rsidR="00BB1DE0" w:rsidRDefault="00BB1DE0" w:rsidP="00BB1DE0">
      <w:pPr>
        <w:spacing w:line="0" w:lineRule="atLeast"/>
        <w:ind w:rightChars="-135" w:right="-283"/>
        <w:rPr>
          <w:szCs w:val="21"/>
        </w:rPr>
      </w:pPr>
    </w:p>
    <w:p w:rsidR="00BB1DE0" w:rsidRDefault="00BB1DE0" w:rsidP="00BB1DE0">
      <w:pPr>
        <w:spacing w:line="0" w:lineRule="atLeast"/>
        <w:ind w:rightChars="-135" w:right="-283"/>
        <w:rPr>
          <w:rFonts w:hint="eastAsia"/>
          <w:szCs w:val="21"/>
        </w:rPr>
      </w:pPr>
      <w:r>
        <w:rPr>
          <w:rFonts w:hint="eastAsia"/>
          <w:szCs w:val="21"/>
        </w:rPr>
        <w:t>【費用負担】梱包及び納入に係る費用は、受注者の負担とする</w:t>
      </w:r>
    </w:p>
    <w:p w:rsidR="00BB1DE0" w:rsidRDefault="00BB1DE0" w:rsidP="00761565">
      <w:pPr>
        <w:spacing w:line="0" w:lineRule="atLeast"/>
        <w:ind w:rightChars="-135" w:right="-283" w:firstLineChars="400" w:firstLine="840"/>
        <w:rPr>
          <w:szCs w:val="21"/>
        </w:rPr>
      </w:pPr>
    </w:p>
    <w:p w:rsidR="003C7B62" w:rsidRDefault="003C7B62" w:rsidP="00761565">
      <w:pPr>
        <w:spacing w:line="0" w:lineRule="atLeast"/>
        <w:ind w:rightChars="-135" w:right="-283" w:firstLineChars="400" w:firstLine="840"/>
        <w:rPr>
          <w:szCs w:val="21"/>
        </w:rPr>
      </w:pPr>
    </w:p>
    <w:p w:rsidR="003C7B62" w:rsidRPr="00D862F4" w:rsidRDefault="003C7B62" w:rsidP="003C7B62">
      <w:pPr>
        <w:wordWrap w:val="0"/>
        <w:spacing w:line="0" w:lineRule="atLeast"/>
        <w:ind w:rightChars="-135" w:right="-283" w:firstLineChars="400" w:firstLine="840"/>
        <w:jc w:val="right"/>
        <w:rPr>
          <w:rFonts w:hint="eastAsia"/>
          <w:szCs w:val="21"/>
        </w:rPr>
      </w:pPr>
      <w:r>
        <w:rPr>
          <w:rFonts w:hint="eastAsia"/>
          <w:szCs w:val="21"/>
        </w:rPr>
        <w:t xml:space="preserve">一般社団法人埼玉県セルプセンター協議会　　</w:t>
      </w:r>
    </w:p>
    <w:sectPr w:rsidR="003C7B62" w:rsidRPr="00D862F4" w:rsidSect="003C7B62">
      <w:pgSz w:w="11906" w:h="16838"/>
      <w:pgMar w:top="1418" w:right="1418"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C5"/>
    <w:rsid w:val="002D279B"/>
    <w:rsid w:val="003C7B62"/>
    <w:rsid w:val="00462A0E"/>
    <w:rsid w:val="005726C5"/>
    <w:rsid w:val="00761565"/>
    <w:rsid w:val="00786657"/>
    <w:rsid w:val="00806345"/>
    <w:rsid w:val="0083111F"/>
    <w:rsid w:val="008C776D"/>
    <w:rsid w:val="00A249DA"/>
    <w:rsid w:val="00BB1DE0"/>
    <w:rsid w:val="00D862F4"/>
    <w:rsid w:val="00E05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22D889"/>
  <w15:chartTrackingRefBased/>
  <w15:docId w15:val="{9094BDFB-35D1-4D1B-8C77-EF7044CE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森下佐保</dc:creator>
  <cp:keywords/>
  <dc:description/>
  <cp:lastModifiedBy>森下佐保</cp:lastModifiedBy>
  <cp:revision>2</cp:revision>
  <dcterms:created xsi:type="dcterms:W3CDTF">2018-01-09T08:26:00Z</dcterms:created>
  <dcterms:modified xsi:type="dcterms:W3CDTF">2018-01-09T09:34:00Z</dcterms:modified>
</cp:coreProperties>
</file>